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88" w:rsidRDefault="00343F88" w:rsidP="00343F88">
      <w:pPr>
        <w:rPr>
          <w:b/>
          <w:sz w:val="28"/>
          <w:szCs w:val="28"/>
        </w:rPr>
      </w:pPr>
    </w:p>
    <w:p w:rsidR="00352887" w:rsidRPr="00404919" w:rsidRDefault="00343F88" w:rsidP="00343F88">
      <w:pPr>
        <w:rPr>
          <w:b/>
          <w:sz w:val="28"/>
          <w:szCs w:val="28"/>
        </w:rPr>
      </w:pPr>
      <w:r>
        <w:rPr>
          <w:b/>
          <w:sz w:val="28"/>
          <w:szCs w:val="28"/>
        </w:rPr>
        <w:t>Góðan morgun øll somul,</w:t>
      </w:r>
    </w:p>
    <w:p w:rsidR="00352887" w:rsidRDefault="00082048" w:rsidP="00343F88">
      <w:pPr>
        <w:rPr>
          <w:sz w:val="28"/>
          <w:szCs w:val="28"/>
        </w:rPr>
      </w:pPr>
      <w:r>
        <w:rPr>
          <w:sz w:val="28"/>
          <w:szCs w:val="28"/>
        </w:rPr>
        <w:t>Aftur í ár hevur Fiskimálaráðið tikið stig til at skipa fyri framløgudegi av granskinagarætlanum og – úrslitum. Tiltakið hevur verið afturvendandi í fleiri</w:t>
      </w:r>
      <w:r w:rsidR="00564BAE">
        <w:rPr>
          <w:sz w:val="28"/>
          <w:szCs w:val="28"/>
        </w:rPr>
        <w:t xml:space="preserve"> ár – sama dag á árinum. Vit kunn</w:t>
      </w:r>
      <w:r w:rsidR="00343F88">
        <w:rPr>
          <w:sz w:val="28"/>
          <w:szCs w:val="28"/>
        </w:rPr>
        <w:t>u</w:t>
      </w:r>
      <w:r w:rsidR="00564BAE">
        <w:rPr>
          <w:sz w:val="28"/>
          <w:szCs w:val="28"/>
        </w:rPr>
        <w:t xml:space="preserve"> harvið siga,</w:t>
      </w:r>
      <w:r>
        <w:rPr>
          <w:sz w:val="28"/>
          <w:szCs w:val="28"/>
        </w:rPr>
        <w:t xml:space="preserve"> at “Føstulávintsmánadagur”</w:t>
      </w:r>
      <w:r w:rsidR="00564BAE">
        <w:rPr>
          <w:sz w:val="28"/>
          <w:szCs w:val="28"/>
        </w:rPr>
        <w:t>,</w:t>
      </w:r>
      <w:r w:rsidR="00343F88">
        <w:rPr>
          <w:sz w:val="28"/>
          <w:szCs w:val="28"/>
        </w:rPr>
        <w:t xml:space="preserve"> </w:t>
      </w:r>
      <w:r>
        <w:rPr>
          <w:sz w:val="28"/>
          <w:szCs w:val="28"/>
        </w:rPr>
        <w:t xml:space="preserve">”Fiskivinnugransking” og “Framløga”, </w:t>
      </w:r>
      <w:r w:rsidR="00343F88">
        <w:rPr>
          <w:sz w:val="28"/>
          <w:szCs w:val="28"/>
        </w:rPr>
        <w:t>er blivin fastur partur</w:t>
      </w:r>
      <w:r w:rsidR="00564BAE">
        <w:rPr>
          <w:sz w:val="28"/>
          <w:szCs w:val="28"/>
        </w:rPr>
        <w:t xml:space="preserve"> av ein</w:t>
      </w:r>
      <w:r w:rsidR="00343F88">
        <w:rPr>
          <w:sz w:val="28"/>
          <w:szCs w:val="28"/>
        </w:rPr>
        <w:t>um</w:t>
      </w:r>
      <w:r w:rsidR="00564BAE">
        <w:rPr>
          <w:sz w:val="28"/>
          <w:szCs w:val="28"/>
        </w:rPr>
        <w:t xml:space="preserve"> týðandi tátti av virkisøki Fiskimálaráðsins, nevniliga at menna fiskivinnuna og vísa á nýggjar møguleikar.</w:t>
      </w:r>
    </w:p>
    <w:p w:rsidR="00352887" w:rsidRDefault="00352887" w:rsidP="00343F88">
      <w:pPr>
        <w:rPr>
          <w:sz w:val="28"/>
          <w:szCs w:val="28"/>
        </w:rPr>
      </w:pPr>
      <w:r>
        <w:rPr>
          <w:sz w:val="28"/>
          <w:szCs w:val="28"/>
        </w:rPr>
        <w:t>Á mongum økjum vilja vit í Fiskimálaráðnum virka í neyvum samstarvi við vinnuna, og besta dømi</w:t>
      </w:r>
      <w:r w:rsidR="007D5E34">
        <w:rPr>
          <w:sz w:val="28"/>
          <w:szCs w:val="28"/>
        </w:rPr>
        <w:t>ð</w:t>
      </w:r>
      <w:r>
        <w:rPr>
          <w:sz w:val="28"/>
          <w:szCs w:val="28"/>
        </w:rPr>
        <w:t xml:space="preserve"> í so máta er okkara skipan</w:t>
      </w:r>
      <w:r w:rsidR="00404919">
        <w:rPr>
          <w:sz w:val="28"/>
          <w:szCs w:val="28"/>
        </w:rPr>
        <w:t>,</w:t>
      </w:r>
      <w:r>
        <w:rPr>
          <w:sz w:val="28"/>
          <w:szCs w:val="28"/>
        </w:rPr>
        <w:t xml:space="preserve"> nevnd “Fiskivinnuroyndir”. </w:t>
      </w:r>
    </w:p>
    <w:p w:rsidR="00352887" w:rsidRDefault="00352887" w:rsidP="00343F88">
      <w:pPr>
        <w:rPr>
          <w:sz w:val="28"/>
          <w:szCs w:val="28"/>
        </w:rPr>
      </w:pPr>
      <w:r>
        <w:rPr>
          <w:sz w:val="28"/>
          <w:szCs w:val="28"/>
        </w:rPr>
        <w:t xml:space="preserve">Fiskivinnuroyndir er ein skipan, ið er ein samantvinning av peningaligum </w:t>
      </w:r>
      <w:r w:rsidR="00343F88">
        <w:rPr>
          <w:sz w:val="28"/>
          <w:szCs w:val="28"/>
        </w:rPr>
        <w:t>stuðli</w:t>
      </w:r>
      <w:r>
        <w:rPr>
          <w:sz w:val="28"/>
          <w:szCs w:val="28"/>
        </w:rPr>
        <w:t xml:space="preserve"> og vinnuligari ráðgeving. Stuðulin hevur seinastu mongu árini verið 5 mi</w:t>
      </w:r>
      <w:r w:rsidR="001A5F20">
        <w:rPr>
          <w:sz w:val="28"/>
          <w:szCs w:val="28"/>
        </w:rPr>
        <w:t>ó.</w:t>
      </w:r>
      <w:r>
        <w:rPr>
          <w:sz w:val="28"/>
          <w:szCs w:val="28"/>
        </w:rPr>
        <w:t xml:space="preserve"> </w:t>
      </w:r>
      <w:r w:rsidR="00343F88">
        <w:rPr>
          <w:sz w:val="28"/>
          <w:szCs w:val="28"/>
        </w:rPr>
        <w:t>kr.</w:t>
      </w:r>
      <w:r w:rsidR="001A5F20">
        <w:rPr>
          <w:sz w:val="28"/>
          <w:szCs w:val="28"/>
        </w:rPr>
        <w:t>,</w:t>
      </w:r>
      <w:r>
        <w:rPr>
          <w:sz w:val="28"/>
          <w:szCs w:val="28"/>
        </w:rPr>
        <w:t xml:space="preserve"> og eitt starvsfólk og stýri hevur verið knýtt at skipanini. Vit vilja sjálvandi tryggja, at peningurin verður vinnuni at gagni, men samstundis royna vit at skipa soleiðis fyri, at tað er lætt at koma okkum á tal, og at krøvini at evna til umsóknir, vera so lítil sum til ber. Vit eru væl kunnað um stuðulsskipanir, hvørs mannagongdir eru so drúgvar og eyðkendar av tyngjandi skrivstovuveldi, at umsøkjararnir kasta frá sær, áðrenn fyrsta stigið at skriva umsóknina er tikið. </w:t>
      </w:r>
    </w:p>
    <w:p w:rsidR="00352887" w:rsidRDefault="00352887" w:rsidP="00343F88">
      <w:pPr>
        <w:rPr>
          <w:sz w:val="28"/>
          <w:szCs w:val="28"/>
        </w:rPr>
      </w:pPr>
      <w:r>
        <w:rPr>
          <w:sz w:val="28"/>
          <w:szCs w:val="28"/>
        </w:rPr>
        <w:t>Vónandi er hetta ikki galdandi fyri okkum.</w:t>
      </w:r>
    </w:p>
    <w:p w:rsidR="00352887" w:rsidRDefault="00352887" w:rsidP="00343F88">
      <w:pPr>
        <w:rPr>
          <w:sz w:val="28"/>
          <w:szCs w:val="28"/>
        </w:rPr>
      </w:pPr>
      <w:r>
        <w:rPr>
          <w:sz w:val="28"/>
          <w:szCs w:val="28"/>
        </w:rPr>
        <w:t xml:space="preserve">Onkur kann kanska siga, at fiskivinnan er stór, og </w:t>
      </w:r>
      <w:r w:rsidR="001A5F20">
        <w:rPr>
          <w:sz w:val="28"/>
          <w:szCs w:val="28"/>
        </w:rPr>
        <w:t xml:space="preserve">at </w:t>
      </w:r>
      <w:r>
        <w:rPr>
          <w:sz w:val="28"/>
          <w:szCs w:val="28"/>
        </w:rPr>
        <w:t>5 mi</w:t>
      </w:r>
      <w:r w:rsidR="001A5F20">
        <w:rPr>
          <w:sz w:val="28"/>
          <w:szCs w:val="28"/>
        </w:rPr>
        <w:t>ó.</w:t>
      </w:r>
      <w:r>
        <w:rPr>
          <w:sz w:val="28"/>
          <w:szCs w:val="28"/>
        </w:rPr>
        <w:t xml:space="preserve"> </w:t>
      </w:r>
      <w:r w:rsidR="00343F88">
        <w:rPr>
          <w:sz w:val="28"/>
          <w:szCs w:val="28"/>
        </w:rPr>
        <w:t>kr.</w:t>
      </w:r>
      <w:r>
        <w:rPr>
          <w:sz w:val="28"/>
          <w:szCs w:val="28"/>
        </w:rPr>
        <w:t xml:space="preserve"> árlig</w:t>
      </w:r>
      <w:r w:rsidR="001A5F20">
        <w:rPr>
          <w:sz w:val="28"/>
          <w:szCs w:val="28"/>
        </w:rPr>
        <w:t>a</w:t>
      </w:r>
      <w:r>
        <w:rPr>
          <w:sz w:val="28"/>
          <w:szCs w:val="28"/>
        </w:rPr>
        <w:t xml:space="preserve"> muna einki. Tað kann so vera, men hesar 5 mi</w:t>
      </w:r>
      <w:r w:rsidR="001A5F20">
        <w:rPr>
          <w:sz w:val="28"/>
          <w:szCs w:val="28"/>
        </w:rPr>
        <w:t>ó.</w:t>
      </w:r>
      <w:r>
        <w:rPr>
          <w:sz w:val="28"/>
          <w:szCs w:val="28"/>
        </w:rPr>
        <w:t xml:space="preserve"> </w:t>
      </w:r>
      <w:r w:rsidR="00343F88">
        <w:rPr>
          <w:sz w:val="28"/>
          <w:szCs w:val="28"/>
        </w:rPr>
        <w:t>kr.</w:t>
      </w:r>
      <w:r>
        <w:rPr>
          <w:sz w:val="28"/>
          <w:szCs w:val="28"/>
        </w:rPr>
        <w:t xml:space="preserve"> skul</w:t>
      </w:r>
      <w:r w:rsidR="001A5F20">
        <w:rPr>
          <w:sz w:val="28"/>
          <w:szCs w:val="28"/>
        </w:rPr>
        <w:t>u</w:t>
      </w:r>
      <w:r>
        <w:rPr>
          <w:sz w:val="28"/>
          <w:szCs w:val="28"/>
        </w:rPr>
        <w:t xml:space="preserve"> ongantíð standa einsamallar. Tær skul</w:t>
      </w:r>
      <w:r w:rsidR="001A5F20">
        <w:rPr>
          <w:sz w:val="28"/>
          <w:szCs w:val="28"/>
        </w:rPr>
        <w:t>u</w:t>
      </w:r>
      <w:r>
        <w:rPr>
          <w:sz w:val="28"/>
          <w:szCs w:val="28"/>
        </w:rPr>
        <w:t xml:space="preserve"> altíð samantvinnast við t</w:t>
      </w:r>
      <w:r w:rsidR="00591AA1">
        <w:rPr>
          <w:sz w:val="28"/>
          <w:szCs w:val="28"/>
        </w:rPr>
        <w:t>a</w:t>
      </w:r>
      <w:r>
        <w:rPr>
          <w:sz w:val="28"/>
          <w:szCs w:val="28"/>
        </w:rPr>
        <w:t xml:space="preserve"> vitan og arbeiðsorku, sum tey vinnurekandi leggja í sínar ætlanir; og tey vinnurekandi koma eisini við sínum fíggjarliga ískoyti. Tí verður samlaða átakið altíð munandi meira enn tær 5 mi</w:t>
      </w:r>
      <w:r w:rsidR="00591AA1">
        <w:rPr>
          <w:sz w:val="28"/>
          <w:szCs w:val="28"/>
        </w:rPr>
        <w:t>ó.</w:t>
      </w:r>
      <w:r>
        <w:rPr>
          <w:sz w:val="28"/>
          <w:szCs w:val="28"/>
        </w:rPr>
        <w:t xml:space="preserve"> </w:t>
      </w:r>
      <w:r w:rsidR="00343F88">
        <w:rPr>
          <w:sz w:val="28"/>
          <w:szCs w:val="28"/>
        </w:rPr>
        <w:t>kr.</w:t>
      </w:r>
      <w:r>
        <w:rPr>
          <w:sz w:val="28"/>
          <w:szCs w:val="28"/>
        </w:rPr>
        <w:t xml:space="preserve"> hvørt ár. Hvussu nógv størri vita vit ikki, men eitt gott boð kann vera 3 fold, og tá verður samlaða </w:t>
      </w:r>
      <w:r w:rsidR="00343F88">
        <w:rPr>
          <w:sz w:val="28"/>
          <w:szCs w:val="28"/>
        </w:rPr>
        <w:t>átakið</w:t>
      </w:r>
      <w:r>
        <w:rPr>
          <w:sz w:val="28"/>
          <w:szCs w:val="28"/>
        </w:rPr>
        <w:t xml:space="preserve"> vert 15 mi</w:t>
      </w:r>
      <w:r w:rsidR="00591AA1">
        <w:rPr>
          <w:sz w:val="28"/>
          <w:szCs w:val="28"/>
        </w:rPr>
        <w:t>ó.</w:t>
      </w:r>
      <w:r>
        <w:rPr>
          <w:sz w:val="28"/>
          <w:szCs w:val="28"/>
        </w:rPr>
        <w:t xml:space="preserve"> </w:t>
      </w:r>
      <w:r w:rsidR="00343F88">
        <w:rPr>
          <w:sz w:val="28"/>
          <w:szCs w:val="28"/>
        </w:rPr>
        <w:t>kr.</w:t>
      </w:r>
      <w:r>
        <w:rPr>
          <w:sz w:val="28"/>
          <w:szCs w:val="28"/>
        </w:rPr>
        <w:t xml:space="preserve"> hvørt ár ella smáar 100 mi</w:t>
      </w:r>
      <w:r w:rsidR="00591AA1">
        <w:rPr>
          <w:sz w:val="28"/>
          <w:szCs w:val="28"/>
        </w:rPr>
        <w:t>ó.</w:t>
      </w:r>
      <w:r>
        <w:rPr>
          <w:sz w:val="28"/>
          <w:szCs w:val="28"/>
        </w:rPr>
        <w:t xml:space="preserve"> </w:t>
      </w:r>
      <w:r w:rsidR="00343F88">
        <w:rPr>
          <w:sz w:val="28"/>
          <w:szCs w:val="28"/>
        </w:rPr>
        <w:t>kr.</w:t>
      </w:r>
      <w:r>
        <w:rPr>
          <w:sz w:val="28"/>
          <w:szCs w:val="28"/>
        </w:rPr>
        <w:t xml:space="preserve"> 6</w:t>
      </w:r>
      <w:r w:rsidR="00FA74AD">
        <w:rPr>
          <w:sz w:val="28"/>
          <w:szCs w:val="28"/>
        </w:rPr>
        <w:t>.</w:t>
      </w:r>
      <w:r>
        <w:rPr>
          <w:sz w:val="28"/>
          <w:szCs w:val="28"/>
        </w:rPr>
        <w:t xml:space="preserve"> hvørt ár. </w:t>
      </w:r>
    </w:p>
    <w:p w:rsidR="00352887" w:rsidRDefault="00352887" w:rsidP="00343F88">
      <w:pPr>
        <w:rPr>
          <w:sz w:val="28"/>
          <w:szCs w:val="28"/>
        </w:rPr>
      </w:pPr>
      <w:r>
        <w:rPr>
          <w:sz w:val="28"/>
          <w:szCs w:val="28"/>
        </w:rPr>
        <w:t>Og 100 mi</w:t>
      </w:r>
      <w:r w:rsidR="00591AA1">
        <w:rPr>
          <w:sz w:val="28"/>
          <w:szCs w:val="28"/>
        </w:rPr>
        <w:t>ó.</w:t>
      </w:r>
      <w:r>
        <w:rPr>
          <w:sz w:val="28"/>
          <w:szCs w:val="28"/>
        </w:rPr>
        <w:t xml:space="preserve"> </w:t>
      </w:r>
      <w:r w:rsidR="00343F88">
        <w:rPr>
          <w:sz w:val="28"/>
          <w:szCs w:val="28"/>
        </w:rPr>
        <w:t>kr.</w:t>
      </w:r>
      <w:r>
        <w:rPr>
          <w:sz w:val="28"/>
          <w:szCs w:val="28"/>
        </w:rPr>
        <w:t xml:space="preserve"> í átøkum, gransking og nýbrotum </w:t>
      </w:r>
      <w:r w:rsidR="00591AA1">
        <w:rPr>
          <w:sz w:val="28"/>
          <w:szCs w:val="28"/>
        </w:rPr>
        <w:t>at</w:t>
      </w:r>
      <w:r>
        <w:rPr>
          <w:sz w:val="28"/>
          <w:szCs w:val="28"/>
        </w:rPr>
        <w:t xml:space="preserve"> frama, muna sanniliga í fiskivinnuni í Føroyum.</w:t>
      </w:r>
    </w:p>
    <w:p w:rsidR="00352887" w:rsidRDefault="00352887" w:rsidP="00343F88">
      <w:pPr>
        <w:rPr>
          <w:sz w:val="28"/>
          <w:szCs w:val="28"/>
        </w:rPr>
      </w:pPr>
    </w:p>
    <w:p w:rsidR="000C1E91" w:rsidRDefault="000C1E91" w:rsidP="00343F88">
      <w:pPr>
        <w:rPr>
          <w:sz w:val="28"/>
          <w:szCs w:val="28"/>
        </w:rPr>
      </w:pPr>
      <w:r>
        <w:rPr>
          <w:sz w:val="28"/>
          <w:szCs w:val="28"/>
        </w:rPr>
        <w:t>Økið “Fiskivinnuroyndir” er ikki einasta øki</w:t>
      </w:r>
      <w:r w:rsidR="00591AA1">
        <w:rPr>
          <w:sz w:val="28"/>
          <w:szCs w:val="28"/>
        </w:rPr>
        <w:t>ð</w:t>
      </w:r>
      <w:r>
        <w:rPr>
          <w:sz w:val="28"/>
          <w:szCs w:val="28"/>
        </w:rPr>
        <w:t xml:space="preserve"> innan Fiskimálaráðið, har granskingin er týðandi. Øll kenna stovn okkara “Havstovan”, ið</w:t>
      </w:r>
      <w:r w:rsidR="00FA74AD">
        <w:rPr>
          <w:sz w:val="28"/>
          <w:szCs w:val="28"/>
        </w:rPr>
        <w:t xml:space="preserve"> er</w:t>
      </w:r>
      <w:r>
        <w:rPr>
          <w:sz w:val="28"/>
          <w:szCs w:val="28"/>
        </w:rPr>
        <w:t xml:space="preserve"> leiðandi granskingarstovnur</w:t>
      </w:r>
      <w:r w:rsidR="00FA74AD">
        <w:rPr>
          <w:sz w:val="28"/>
          <w:szCs w:val="28"/>
        </w:rPr>
        <w:t>in</w:t>
      </w:r>
      <w:r>
        <w:rPr>
          <w:sz w:val="28"/>
          <w:szCs w:val="28"/>
        </w:rPr>
        <w:t xml:space="preserve"> í Føroyum. Granskingarátøk á hesum stovni eru millum annað </w:t>
      </w:r>
      <w:r w:rsidR="00343F88">
        <w:rPr>
          <w:sz w:val="28"/>
          <w:szCs w:val="28"/>
        </w:rPr>
        <w:t>úrslit</w:t>
      </w:r>
      <w:r>
        <w:rPr>
          <w:sz w:val="28"/>
          <w:szCs w:val="28"/>
        </w:rPr>
        <w:t xml:space="preserve"> av semjum og </w:t>
      </w:r>
      <w:r w:rsidR="00343F88">
        <w:rPr>
          <w:sz w:val="28"/>
          <w:szCs w:val="28"/>
        </w:rPr>
        <w:t>raðfestingum</w:t>
      </w:r>
      <w:r>
        <w:rPr>
          <w:sz w:val="28"/>
          <w:szCs w:val="28"/>
        </w:rPr>
        <w:t>, ið Fiskimálaráðið</w:t>
      </w:r>
      <w:r w:rsidR="00FA74AD">
        <w:rPr>
          <w:sz w:val="28"/>
          <w:szCs w:val="28"/>
        </w:rPr>
        <w:t xml:space="preserve"> og Havstovan</w:t>
      </w:r>
      <w:r>
        <w:rPr>
          <w:sz w:val="28"/>
          <w:szCs w:val="28"/>
        </w:rPr>
        <w:t xml:space="preserve"> hava gjørt </w:t>
      </w:r>
      <w:r w:rsidR="00591AA1">
        <w:rPr>
          <w:sz w:val="28"/>
          <w:szCs w:val="28"/>
        </w:rPr>
        <w:t>í</w:t>
      </w:r>
      <w:r>
        <w:rPr>
          <w:sz w:val="28"/>
          <w:szCs w:val="28"/>
        </w:rPr>
        <w:t xml:space="preserve"> felag. Dømi </w:t>
      </w:r>
      <w:r w:rsidR="00FA74AD">
        <w:rPr>
          <w:sz w:val="28"/>
          <w:szCs w:val="28"/>
        </w:rPr>
        <w:t>um</w:t>
      </w:r>
      <w:r>
        <w:rPr>
          <w:sz w:val="28"/>
          <w:szCs w:val="28"/>
        </w:rPr>
        <w:t xml:space="preserve"> slíkar raðfesting</w:t>
      </w:r>
      <w:r w:rsidR="00FA74AD">
        <w:rPr>
          <w:sz w:val="28"/>
          <w:szCs w:val="28"/>
        </w:rPr>
        <w:t>ar</w:t>
      </w:r>
      <w:r>
        <w:rPr>
          <w:sz w:val="28"/>
          <w:szCs w:val="28"/>
        </w:rPr>
        <w:t xml:space="preserve"> er</w:t>
      </w:r>
      <w:r w:rsidR="00FA74AD">
        <w:rPr>
          <w:sz w:val="28"/>
          <w:szCs w:val="28"/>
        </w:rPr>
        <w:t>u</w:t>
      </w:r>
      <w:r>
        <w:rPr>
          <w:sz w:val="28"/>
          <w:szCs w:val="28"/>
        </w:rPr>
        <w:t xml:space="preserve"> millum annað:</w:t>
      </w:r>
    </w:p>
    <w:p w:rsidR="000C1E91" w:rsidRPr="00A43D73" w:rsidRDefault="000C1E91" w:rsidP="00343F88">
      <w:pPr>
        <w:pStyle w:val="ListParagraph"/>
        <w:numPr>
          <w:ilvl w:val="0"/>
          <w:numId w:val="1"/>
        </w:numPr>
        <w:rPr>
          <w:sz w:val="28"/>
          <w:szCs w:val="28"/>
        </w:rPr>
      </w:pPr>
      <w:r w:rsidRPr="00A43D73">
        <w:rPr>
          <w:sz w:val="28"/>
          <w:szCs w:val="28"/>
        </w:rPr>
        <w:t xml:space="preserve">Menning av uppsjóvardeild við grundarlagi í </w:t>
      </w:r>
      <w:r w:rsidRPr="00A43D73">
        <w:rPr>
          <w:b/>
          <w:sz w:val="28"/>
          <w:szCs w:val="28"/>
        </w:rPr>
        <w:t>størri</w:t>
      </w:r>
      <w:r w:rsidRPr="00A43D73">
        <w:rPr>
          <w:sz w:val="28"/>
          <w:szCs w:val="28"/>
        </w:rPr>
        <w:t xml:space="preserve"> fíggjarligari játtan</w:t>
      </w:r>
    </w:p>
    <w:p w:rsidR="000C1E91" w:rsidRPr="00A43D73" w:rsidRDefault="000C1E91" w:rsidP="00343F88">
      <w:pPr>
        <w:pStyle w:val="ListParagraph"/>
        <w:numPr>
          <w:ilvl w:val="0"/>
          <w:numId w:val="1"/>
        </w:numPr>
        <w:rPr>
          <w:sz w:val="28"/>
          <w:szCs w:val="28"/>
        </w:rPr>
      </w:pPr>
      <w:r w:rsidRPr="00A43D73">
        <w:rPr>
          <w:sz w:val="28"/>
          <w:szCs w:val="28"/>
        </w:rPr>
        <w:t>Kanningar av uppsjóvarfiski, so sum makreli og sild</w:t>
      </w:r>
    </w:p>
    <w:p w:rsidR="00A43D73" w:rsidRPr="00A43D73" w:rsidRDefault="000C1E91" w:rsidP="00343F88">
      <w:pPr>
        <w:pStyle w:val="ListParagraph"/>
        <w:numPr>
          <w:ilvl w:val="0"/>
          <w:numId w:val="1"/>
        </w:numPr>
        <w:rPr>
          <w:sz w:val="28"/>
          <w:szCs w:val="28"/>
        </w:rPr>
      </w:pPr>
      <w:r w:rsidRPr="00A43D73">
        <w:rPr>
          <w:sz w:val="28"/>
          <w:szCs w:val="28"/>
        </w:rPr>
        <w:t>Kanningar av útróðrarfiski</w:t>
      </w:r>
      <w:r w:rsidR="00A43D73" w:rsidRPr="00A43D73">
        <w:rPr>
          <w:sz w:val="28"/>
          <w:szCs w:val="28"/>
        </w:rPr>
        <w:t xml:space="preserve"> og gróðurkanningar</w:t>
      </w:r>
    </w:p>
    <w:p w:rsidR="00A43D73" w:rsidRPr="00A43D73" w:rsidRDefault="00A43D73" w:rsidP="00343F88">
      <w:pPr>
        <w:pStyle w:val="ListParagraph"/>
        <w:numPr>
          <w:ilvl w:val="0"/>
          <w:numId w:val="1"/>
        </w:numPr>
        <w:rPr>
          <w:sz w:val="28"/>
          <w:szCs w:val="28"/>
        </w:rPr>
      </w:pPr>
      <w:r w:rsidRPr="00A43D73">
        <w:rPr>
          <w:sz w:val="28"/>
          <w:szCs w:val="28"/>
        </w:rPr>
        <w:t>Kanningar av føðini hjá pelagiska fiskinum í føroyskum sjó</w:t>
      </w:r>
      <w:r w:rsidR="00FA74AD">
        <w:rPr>
          <w:sz w:val="28"/>
          <w:szCs w:val="28"/>
        </w:rPr>
        <w:t>g</w:t>
      </w:r>
      <w:r w:rsidRPr="00A43D73">
        <w:rPr>
          <w:sz w:val="28"/>
          <w:szCs w:val="28"/>
        </w:rPr>
        <w:t>vi</w:t>
      </w:r>
    </w:p>
    <w:p w:rsidR="00352887" w:rsidRDefault="000C1E91" w:rsidP="00343F88">
      <w:pPr>
        <w:rPr>
          <w:sz w:val="28"/>
          <w:szCs w:val="28"/>
        </w:rPr>
      </w:pPr>
      <w:r>
        <w:rPr>
          <w:sz w:val="28"/>
          <w:szCs w:val="28"/>
        </w:rPr>
        <w:t xml:space="preserve"> </w:t>
      </w:r>
      <w:r w:rsidR="00A43D73">
        <w:rPr>
          <w:sz w:val="28"/>
          <w:szCs w:val="28"/>
        </w:rPr>
        <w:t xml:space="preserve">Granskingin á Havstovuni hevur harvið fleiri </w:t>
      </w:r>
      <w:r w:rsidR="00343F88">
        <w:rPr>
          <w:sz w:val="28"/>
          <w:szCs w:val="28"/>
        </w:rPr>
        <w:t>endamál</w:t>
      </w:r>
      <w:r w:rsidR="00A43D73">
        <w:rPr>
          <w:sz w:val="28"/>
          <w:szCs w:val="28"/>
        </w:rPr>
        <w:t>, so sum:</w:t>
      </w:r>
    </w:p>
    <w:p w:rsidR="00A43D73" w:rsidRPr="00A43D73" w:rsidRDefault="00A43D73" w:rsidP="00343F88">
      <w:pPr>
        <w:pStyle w:val="ListParagraph"/>
        <w:numPr>
          <w:ilvl w:val="0"/>
          <w:numId w:val="2"/>
        </w:numPr>
        <w:rPr>
          <w:sz w:val="28"/>
          <w:szCs w:val="28"/>
        </w:rPr>
      </w:pPr>
      <w:r w:rsidRPr="00A43D73">
        <w:rPr>
          <w:sz w:val="28"/>
          <w:szCs w:val="28"/>
        </w:rPr>
        <w:t>At økja um vit</w:t>
      </w:r>
      <w:r w:rsidR="00343F88">
        <w:rPr>
          <w:sz w:val="28"/>
          <w:szCs w:val="28"/>
        </w:rPr>
        <w:t>a</w:t>
      </w:r>
      <w:r w:rsidRPr="00A43D73">
        <w:rPr>
          <w:sz w:val="28"/>
          <w:szCs w:val="28"/>
        </w:rPr>
        <w:t>narstøði</w:t>
      </w:r>
      <w:r w:rsidR="00591AA1">
        <w:rPr>
          <w:sz w:val="28"/>
          <w:szCs w:val="28"/>
        </w:rPr>
        <w:t>ð</w:t>
      </w:r>
      <w:r w:rsidR="00FA74AD">
        <w:rPr>
          <w:sz w:val="28"/>
          <w:szCs w:val="28"/>
        </w:rPr>
        <w:t xml:space="preserve"> innan gransking</w:t>
      </w:r>
      <w:r w:rsidRPr="00A43D73">
        <w:rPr>
          <w:sz w:val="28"/>
          <w:szCs w:val="28"/>
        </w:rPr>
        <w:t xml:space="preserve"> í síni heild</w:t>
      </w:r>
    </w:p>
    <w:p w:rsidR="00A43D73" w:rsidRPr="00A43D73" w:rsidRDefault="00A43D73" w:rsidP="00343F88">
      <w:pPr>
        <w:pStyle w:val="ListParagraph"/>
        <w:numPr>
          <w:ilvl w:val="0"/>
          <w:numId w:val="2"/>
        </w:numPr>
        <w:rPr>
          <w:sz w:val="28"/>
          <w:szCs w:val="28"/>
        </w:rPr>
      </w:pPr>
      <w:r w:rsidRPr="00A43D73">
        <w:rPr>
          <w:sz w:val="28"/>
          <w:szCs w:val="28"/>
        </w:rPr>
        <w:t>At tryggja Føroyum bestu úrslit í samráðingum um fiskirættindi</w:t>
      </w:r>
    </w:p>
    <w:p w:rsidR="00A43D73" w:rsidRDefault="00A43D73" w:rsidP="00343F88">
      <w:pPr>
        <w:pStyle w:val="ListParagraph"/>
        <w:numPr>
          <w:ilvl w:val="0"/>
          <w:numId w:val="2"/>
        </w:numPr>
        <w:rPr>
          <w:sz w:val="28"/>
          <w:szCs w:val="28"/>
        </w:rPr>
      </w:pPr>
      <w:r w:rsidRPr="00A43D73">
        <w:rPr>
          <w:sz w:val="28"/>
          <w:szCs w:val="28"/>
        </w:rPr>
        <w:t>At eggja til skilagóða gagnnýtslu av tilfeinginum, við best møguliga úrsliti fyri eyga</w:t>
      </w:r>
    </w:p>
    <w:p w:rsidR="00A43D73" w:rsidRDefault="00A43D73" w:rsidP="00343F88">
      <w:pPr>
        <w:rPr>
          <w:sz w:val="28"/>
          <w:szCs w:val="28"/>
        </w:rPr>
      </w:pPr>
      <w:r>
        <w:rPr>
          <w:sz w:val="28"/>
          <w:szCs w:val="28"/>
        </w:rPr>
        <w:t>Kæru gestir og góðu fyriskiparar.</w:t>
      </w:r>
    </w:p>
    <w:p w:rsidR="00A43D73" w:rsidRDefault="00A43D73" w:rsidP="00343F88">
      <w:pPr>
        <w:rPr>
          <w:sz w:val="28"/>
          <w:szCs w:val="28"/>
        </w:rPr>
      </w:pPr>
      <w:r>
        <w:rPr>
          <w:sz w:val="28"/>
          <w:szCs w:val="28"/>
        </w:rPr>
        <w:t>Aftur í ár ber skráin eyðkenni av fjølbroytni. Skráin fevnir</w:t>
      </w:r>
      <w:r w:rsidR="00FA74AD">
        <w:rPr>
          <w:sz w:val="28"/>
          <w:szCs w:val="28"/>
        </w:rPr>
        <w:t xml:space="preserve"> um</w:t>
      </w:r>
      <w:r>
        <w:rPr>
          <w:sz w:val="28"/>
          <w:szCs w:val="28"/>
        </w:rPr>
        <w:t xml:space="preserve"> samspælið innan vistfrøðina í havinum, um betri hagreiðing og góðsku, </w:t>
      </w:r>
      <w:r w:rsidR="00B37140">
        <w:rPr>
          <w:sz w:val="28"/>
          <w:szCs w:val="28"/>
        </w:rPr>
        <w:t xml:space="preserve">um framleiðsluteknikk og betri fíggjarlig úrslit, </w:t>
      </w:r>
      <w:r>
        <w:rPr>
          <w:sz w:val="28"/>
          <w:szCs w:val="28"/>
        </w:rPr>
        <w:t xml:space="preserve">um gagnnýtslu av nýggjum tilfeingi, eins </w:t>
      </w:r>
      <w:r w:rsidR="00B37140">
        <w:rPr>
          <w:sz w:val="28"/>
          <w:szCs w:val="28"/>
        </w:rPr>
        <w:t>og</w:t>
      </w:r>
      <w:r>
        <w:rPr>
          <w:sz w:val="28"/>
          <w:szCs w:val="28"/>
        </w:rPr>
        <w:t xml:space="preserve"> ávísing av </w:t>
      </w:r>
      <w:r w:rsidR="00B37140">
        <w:rPr>
          <w:sz w:val="28"/>
          <w:szCs w:val="28"/>
        </w:rPr>
        <w:t xml:space="preserve">fíggjarligum stuðulsmøguleikum í síni heild. </w:t>
      </w:r>
    </w:p>
    <w:p w:rsidR="00B37140" w:rsidRDefault="00B37140" w:rsidP="00343F88">
      <w:pPr>
        <w:rPr>
          <w:sz w:val="28"/>
          <w:szCs w:val="28"/>
        </w:rPr>
      </w:pPr>
      <w:r>
        <w:rPr>
          <w:sz w:val="28"/>
          <w:szCs w:val="28"/>
        </w:rPr>
        <w:t>Ein fjølbroytt og áhugaverd skrá er løgd fyri dagin. Tað skal vera mín vón</w:t>
      </w:r>
      <w:r w:rsidR="00591AA1">
        <w:rPr>
          <w:sz w:val="28"/>
          <w:szCs w:val="28"/>
        </w:rPr>
        <w:t>,</w:t>
      </w:r>
      <w:r>
        <w:rPr>
          <w:sz w:val="28"/>
          <w:szCs w:val="28"/>
        </w:rPr>
        <w:t xml:space="preserve"> at dagur okkara fer at eydnast væl og ger sítt til at stimbra endamáli okkara innan alt granskingarøki</w:t>
      </w:r>
      <w:r w:rsidR="00FA74AD">
        <w:rPr>
          <w:sz w:val="28"/>
          <w:szCs w:val="28"/>
        </w:rPr>
        <w:t>ð</w:t>
      </w:r>
      <w:r>
        <w:rPr>
          <w:sz w:val="28"/>
          <w:szCs w:val="28"/>
        </w:rPr>
        <w:t>, nevniliga</w:t>
      </w:r>
      <w:r w:rsidR="00FA74AD">
        <w:rPr>
          <w:sz w:val="28"/>
          <w:szCs w:val="28"/>
        </w:rPr>
        <w:t>:</w:t>
      </w:r>
      <w:r>
        <w:rPr>
          <w:sz w:val="28"/>
          <w:szCs w:val="28"/>
        </w:rPr>
        <w:t xml:space="preserve"> áhaldandi nýskapan við best møguligu gagnnýtsl</w:t>
      </w:r>
      <w:r w:rsidR="00591AA1">
        <w:rPr>
          <w:sz w:val="28"/>
          <w:szCs w:val="28"/>
        </w:rPr>
        <w:t>u</w:t>
      </w:r>
      <w:r>
        <w:rPr>
          <w:sz w:val="28"/>
          <w:szCs w:val="28"/>
        </w:rPr>
        <w:t xml:space="preserve"> og fíggjarliga úrsliti fyri eyga.</w:t>
      </w:r>
    </w:p>
    <w:p w:rsidR="00B37140" w:rsidRDefault="00B37140" w:rsidP="00343F88">
      <w:pPr>
        <w:rPr>
          <w:sz w:val="28"/>
          <w:szCs w:val="28"/>
        </w:rPr>
      </w:pPr>
      <w:r>
        <w:rPr>
          <w:sz w:val="28"/>
          <w:szCs w:val="28"/>
        </w:rPr>
        <w:t>Við hesum orðum lýsi eg framløgudagin 2012 at vera settan.</w:t>
      </w:r>
    </w:p>
    <w:p w:rsidR="00C2563B" w:rsidRPr="007D5E34" w:rsidRDefault="00FA74AD" w:rsidP="00343F88">
      <w:pPr>
        <w:rPr>
          <w:sz w:val="28"/>
          <w:szCs w:val="28"/>
        </w:rPr>
      </w:pPr>
      <w:r>
        <w:rPr>
          <w:sz w:val="28"/>
          <w:szCs w:val="28"/>
        </w:rPr>
        <w:t>TAKK FYRI.</w:t>
      </w:r>
    </w:p>
    <w:sectPr w:rsidR="00C2563B" w:rsidRPr="007D5E34" w:rsidSect="007D5E34">
      <w:headerReference w:type="default" r:id="rId8"/>
      <w:pgSz w:w="12240" w:h="15840"/>
      <w:pgMar w:top="198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68" w:rsidRDefault="00F32C68" w:rsidP="00FA74AD">
      <w:pPr>
        <w:spacing w:after="0" w:line="240" w:lineRule="auto"/>
      </w:pPr>
      <w:r>
        <w:separator/>
      </w:r>
    </w:p>
  </w:endnote>
  <w:endnote w:type="continuationSeparator" w:id="0">
    <w:p w:rsidR="00F32C68" w:rsidRDefault="00F32C68" w:rsidP="00FA7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68" w:rsidRDefault="00F32C68" w:rsidP="00FA74AD">
      <w:pPr>
        <w:spacing w:after="0" w:line="240" w:lineRule="auto"/>
      </w:pPr>
      <w:r>
        <w:separator/>
      </w:r>
    </w:p>
  </w:footnote>
  <w:footnote w:type="continuationSeparator" w:id="0">
    <w:p w:rsidR="00F32C68" w:rsidRDefault="00F32C68" w:rsidP="00FA7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FA74AD" w:rsidRDefault="00FA74AD" w:rsidP="00FA74AD">
        <w:pPr>
          <w:pStyle w:val="Header"/>
        </w:pPr>
        <w:r>
          <w:t xml:space="preserve">Fiskivinnugransking. </w:t>
        </w:r>
        <w:r>
          <w:tab/>
          <w:t>Framløga 2012.</w:t>
        </w:r>
        <w:r>
          <w:tab/>
          <w:t xml:space="preserve">Síða </w:t>
        </w:r>
        <w:r w:rsidR="003B1B21">
          <w:rPr>
            <w:b/>
            <w:sz w:val="24"/>
            <w:szCs w:val="24"/>
          </w:rPr>
          <w:fldChar w:fldCharType="begin"/>
        </w:r>
        <w:r>
          <w:rPr>
            <w:b/>
          </w:rPr>
          <w:instrText xml:space="preserve"> PAGE </w:instrText>
        </w:r>
        <w:r w:rsidR="003B1B21">
          <w:rPr>
            <w:b/>
            <w:sz w:val="24"/>
            <w:szCs w:val="24"/>
          </w:rPr>
          <w:fldChar w:fldCharType="separate"/>
        </w:r>
        <w:r w:rsidR="00013847">
          <w:rPr>
            <w:b/>
            <w:noProof/>
          </w:rPr>
          <w:t>1</w:t>
        </w:r>
        <w:r w:rsidR="003B1B21">
          <w:rPr>
            <w:b/>
            <w:sz w:val="24"/>
            <w:szCs w:val="24"/>
          </w:rPr>
          <w:fldChar w:fldCharType="end"/>
        </w:r>
        <w:r>
          <w:t xml:space="preserve"> av </w:t>
        </w:r>
        <w:r w:rsidR="003B1B21">
          <w:rPr>
            <w:b/>
            <w:sz w:val="24"/>
            <w:szCs w:val="24"/>
          </w:rPr>
          <w:fldChar w:fldCharType="begin"/>
        </w:r>
        <w:r>
          <w:rPr>
            <w:b/>
          </w:rPr>
          <w:instrText xml:space="preserve"> NUMPAGES  </w:instrText>
        </w:r>
        <w:r w:rsidR="003B1B21">
          <w:rPr>
            <w:b/>
            <w:sz w:val="24"/>
            <w:szCs w:val="24"/>
          </w:rPr>
          <w:fldChar w:fldCharType="separate"/>
        </w:r>
        <w:r w:rsidR="00013847">
          <w:rPr>
            <w:b/>
            <w:noProof/>
          </w:rPr>
          <w:t>2</w:t>
        </w:r>
        <w:r w:rsidR="003B1B21">
          <w:rPr>
            <w:b/>
            <w:sz w:val="24"/>
            <w:szCs w:val="24"/>
          </w:rPr>
          <w:fldChar w:fldCharType="end"/>
        </w:r>
      </w:p>
    </w:sdtContent>
  </w:sdt>
  <w:p w:rsidR="00FA74AD" w:rsidRDefault="00FA7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5F3"/>
    <w:multiLevelType w:val="hybridMultilevel"/>
    <w:tmpl w:val="343C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A18A8"/>
    <w:multiLevelType w:val="hybridMultilevel"/>
    <w:tmpl w:val="1834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352887"/>
    <w:rsid w:val="00013847"/>
    <w:rsid w:val="00082048"/>
    <w:rsid w:val="000C1E91"/>
    <w:rsid w:val="001A5F20"/>
    <w:rsid w:val="00343F88"/>
    <w:rsid w:val="00352887"/>
    <w:rsid w:val="003B1B21"/>
    <w:rsid w:val="00404919"/>
    <w:rsid w:val="00564BAE"/>
    <w:rsid w:val="00591AA1"/>
    <w:rsid w:val="007D5E34"/>
    <w:rsid w:val="009B17A0"/>
    <w:rsid w:val="00A43D73"/>
    <w:rsid w:val="00B37140"/>
    <w:rsid w:val="00C2563B"/>
    <w:rsid w:val="00F32C68"/>
    <w:rsid w:val="00FA74AD"/>
    <w:rsid w:val="00FD3E9F"/>
    <w:rsid w:val="00FD5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87"/>
    <w:rPr>
      <w:lang w:val="fo-F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73"/>
    <w:pPr>
      <w:ind w:left="720"/>
      <w:contextualSpacing/>
    </w:pPr>
  </w:style>
  <w:style w:type="paragraph" w:styleId="Header">
    <w:name w:val="header"/>
    <w:basedOn w:val="Normal"/>
    <w:link w:val="HeaderChar"/>
    <w:uiPriority w:val="99"/>
    <w:unhideWhenUsed/>
    <w:rsid w:val="00FA7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AD"/>
    <w:rPr>
      <w:lang w:val="fo-FO"/>
    </w:rPr>
  </w:style>
  <w:style w:type="paragraph" w:styleId="Footer">
    <w:name w:val="footer"/>
    <w:basedOn w:val="Normal"/>
    <w:link w:val="FooterChar"/>
    <w:uiPriority w:val="99"/>
    <w:semiHidden/>
    <w:unhideWhenUsed/>
    <w:rsid w:val="00FA74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74AD"/>
    <w:rPr>
      <w:lang w:val="fo-FO"/>
    </w:rPr>
  </w:style>
  <w:style w:type="paragraph" w:styleId="BalloonText">
    <w:name w:val="Balloon Text"/>
    <w:basedOn w:val="Normal"/>
    <w:link w:val="BalloonTextChar"/>
    <w:uiPriority w:val="99"/>
    <w:semiHidden/>
    <w:unhideWhenUsed/>
    <w:rsid w:val="00FA7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AD"/>
    <w:rPr>
      <w:rFonts w:ascii="Tahoma" w:hAnsi="Tahoma" w:cs="Tahoma"/>
      <w:sz w:val="16"/>
      <w:szCs w:val="16"/>
      <w:lang w:val="fo-F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220E-4C8F-4FC7-B980-9AAEE605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KT-Fyrisitingin</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Rogvi Reinert</dc:creator>
  <cp:lastModifiedBy>Jákup Mørkøre</cp:lastModifiedBy>
  <cp:revision>2</cp:revision>
  <cp:lastPrinted>2012-02-17T14:38:00Z</cp:lastPrinted>
  <dcterms:created xsi:type="dcterms:W3CDTF">2012-02-23T11:59:00Z</dcterms:created>
  <dcterms:modified xsi:type="dcterms:W3CDTF">2012-02-23T11:59:00Z</dcterms:modified>
</cp:coreProperties>
</file>